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55"/>
      </w:tblGrid>
      <w:tr w:rsidR="00855D00" w:rsidRPr="00855D00" w:rsidTr="00855D00">
        <w:trPr>
          <w:tblCellSpacing w:w="0" w:type="dxa"/>
        </w:trPr>
        <w:tc>
          <w:tcPr>
            <w:tcW w:w="0" w:type="auto"/>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9355"/>
            </w:tblGrid>
            <w:tr w:rsidR="00855D00" w:rsidRPr="00855D00">
              <w:trPr>
                <w:tblCellSpacing w:w="0" w:type="dxa"/>
              </w:trPr>
              <w:tc>
                <w:tcPr>
                  <w:tcW w:w="0" w:type="auto"/>
                  <w:hideMark/>
                </w:tcPr>
                <w:p w:rsidR="00855D00" w:rsidRDefault="00855D00" w:rsidP="00855D00">
                  <w:pPr>
                    <w:spacing w:after="0" w:line="240" w:lineRule="auto"/>
                    <w:jc w:val="center"/>
                    <w:rPr>
                      <w:rFonts w:ascii="Times New Roman" w:eastAsia="Times New Roman" w:hAnsi="Times New Roman" w:cs="Times New Roman"/>
                      <w:b/>
                      <w:bCs/>
                      <w:sz w:val="28"/>
                      <w:szCs w:val="28"/>
                      <w:lang w:val="uk-UA" w:eastAsia="ru-RU"/>
                    </w:rPr>
                  </w:pPr>
                  <w:r w:rsidRPr="00855D00">
                    <w:rPr>
                      <w:rFonts w:ascii="Times New Roman" w:eastAsia="Times New Roman" w:hAnsi="Times New Roman" w:cs="Times New Roman"/>
                      <w:b/>
                      <w:bCs/>
                      <w:sz w:val="28"/>
                      <w:szCs w:val="28"/>
                      <w:lang w:eastAsia="ru-RU"/>
                    </w:rPr>
                    <w:t>Зміна електропостачальника</w:t>
                  </w:r>
                </w:p>
                <w:p w:rsidR="00855D00" w:rsidRPr="00855D00" w:rsidRDefault="00855D00" w:rsidP="00855D00">
                  <w:pPr>
                    <w:spacing w:after="0" w:line="240" w:lineRule="auto"/>
                    <w:jc w:val="center"/>
                    <w:rPr>
                      <w:rFonts w:ascii="Times New Roman" w:eastAsia="Times New Roman" w:hAnsi="Times New Roman" w:cs="Times New Roman"/>
                      <w:sz w:val="28"/>
                      <w:szCs w:val="28"/>
                      <w:lang w:val="uk-UA" w:eastAsia="ru-RU"/>
                    </w:rPr>
                  </w:pP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згідно </w:t>
                  </w:r>
                  <w:hyperlink r:id="rId5" w:anchor="n28" w:history="1">
                    <w:r w:rsidRPr="00855D00">
                      <w:rPr>
                        <w:rFonts w:ascii="Times New Roman" w:eastAsia="Times New Roman" w:hAnsi="Times New Roman" w:cs="Times New Roman"/>
                        <w:color w:val="1565C0"/>
                        <w:sz w:val="24"/>
                        <w:szCs w:val="24"/>
                        <w:lang w:eastAsia="ru-RU"/>
                      </w:rPr>
                      <w:t>Правил роздрібного ринку електричної енергії</w:t>
                    </w:r>
                  </w:hyperlink>
                  <w:r w:rsidRPr="00855D00">
                    <w:rPr>
                      <w:rFonts w:ascii="Times New Roman" w:eastAsia="Times New Roman" w:hAnsi="Times New Roman" w:cs="Times New Roman"/>
                      <w:sz w:val="24"/>
                      <w:szCs w:val="24"/>
                      <w:lang w:eastAsia="ru-RU"/>
                    </w:rPr>
                    <w:t> (далі — Правила), затверджених Постановою НКРЕКП №312 від 14.03.18 р.</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Порядок зміни електропостачальника за ініціативою споживача</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Споживач має право в установленому цими Правилами порядку на зміну електропостачальника шляхом укладення нового договору про постачання електричної енергії споживачу (постачання електричної енергії постачальником універсальних послуг) з новим електропостачальником.</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xml:space="preserve">            Процес зміни споживачем електропостачальника забезпечується суб’єктами (учасниками) ринку електричної енергії та учасниками роздрібного ринку електричної енергії, які задіяні у процесі зміни електропостачальника та забезпечують зміну та інформаційний обмін </w:t>
                  </w:r>
                  <w:proofErr w:type="gramStart"/>
                  <w:r w:rsidRPr="00855D00">
                    <w:rPr>
                      <w:rFonts w:ascii="Times New Roman" w:eastAsia="Times New Roman" w:hAnsi="Times New Roman" w:cs="Times New Roman"/>
                      <w:sz w:val="24"/>
                      <w:szCs w:val="24"/>
                      <w:lang w:eastAsia="ru-RU"/>
                    </w:rPr>
                    <w:t>п</w:t>
                  </w:r>
                  <w:proofErr w:type="gramEnd"/>
                  <w:r w:rsidRPr="00855D00">
                    <w:rPr>
                      <w:rFonts w:ascii="Times New Roman" w:eastAsia="Times New Roman" w:hAnsi="Times New Roman" w:cs="Times New Roman"/>
                      <w:sz w:val="24"/>
                      <w:szCs w:val="24"/>
                      <w:lang w:eastAsia="ru-RU"/>
                    </w:rPr>
                    <w:t>ід час такої зміни на безоплатній основі.</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xml:space="preserve">            Зміна електропостачальника за ініціативою споживача має бути завершена протягом періоду, що </w:t>
                  </w:r>
                  <w:proofErr w:type="gramStart"/>
                  <w:r w:rsidRPr="00855D00">
                    <w:rPr>
                      <w:rFonts w:ascii="Times New Roman" w:eastAsia="Times New Roman" w:hAnsi="Times New Roman" w:cs="Times New Roman"/>
                      <w:sz w:val="24"/>
                      <w:szCs w:val="24"/>
                      <w:lang w:eastAsia="ru-RU"/>
                    </w:rPr>
                    <w:t>починається</w:t>
                  </w:r>
                  <w:proofErr w:type="gramEnd"/>
                  <w:r w:rsidRPr="00855D00">
                    <w:rPr>
                      <w:rFonts w:ascii="Times New Roman" w:eastAsia="Times New Roman" w:hAnsi="Times New Roman" w:cs="Times New Roman"/>
                      <w:sz w:val="24"/>
                      <w:szCs w:val="24"/>
                      <w:lang w:eastAsia="ru-RU"/>
                    </w:rPr>
                    <w:t xml:space="preserve"> з дня повідомлення споживачем нового електропостачальника про наміри змінити попереднього електропостачальника, але у строк, що не перевищує 21 календарний день з дня вказаного повідомлення.</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Днем повідомлення споживачем про намі</w:t>
                  </w:r>
                  <w:proofErr w:type="gramStart"/>
                  <w:r w:rsidRPr="00855D00">
                    <w:rPr>
                      <w:rFonts w:ascii="Times New Roman" w:eastAsia="Times New Roman" w:hAnsi="Times New Roman" w:cs="Times New Roman"/>
                      <w:sz w:val="24"/>
                      <w:szCs w:val="24"/>
                      <w:lang w:eastAsia="ru-RU"/>
                    </w:rPr>
                    <w:t>р</w:t>
                  </w:r>
                  <w:proofErr w:type="gramEnd"/>
                  <w:r w:rsidRPr="00855D00">
                    <w:rPr>
                      <w:rFonts w:ascii="Times New Roman" w:eastAsia="Times New Roman" w:hAnsi="Times New Roman" w:cs="Times New Roman"/>
                      <w:sz w:val="24"/>
                      <w:szCs w:val="24"/>
                      <w:lang w:eastAsia="ru-RU"/>
                    </w:rPr>
                    <w:t xml:space="preserve"> змінити електропостачальника вважається дата зафіксованого звернення споживача до нового електропостачальника щодо наміру укласти з ним договір про постачання електричної енергії споживачу.</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Якщо споживач має чинний догові</w:t>
                  </w:r>
                  <w:proofErr w:type="gramStart"/>
                  <w:r w:rsidRPr="00855D00">
                    <w:rPr>
                      <w:rFonts w:ascii="Times New Roman" w:eastAsia="Times New Roman" w:hAnsi="Times New Roman" w:cs="Times New Roman"/>
                      <w:sz w:val="24"/>
                      <w:szCs w:val="24"/>
                      <w:lang w:eastAsia="ru-RU"/>
                    </w:rPr>
                    <w:t>р</w:t>
                  </w:r>
                  <w:proofErr w:type="gramEnd"/>
                  <w:r w:rsidRPr="00855D00">
                    <w:rPr>
                      <w:rFonts w:ascii="Times New Roman" w:eastAsia="Times New Roman" w:hAnsi="Times New Roman" w:cs="Times New Roman"/>
                      <w:sz w:val="24"/>
                      <w:szCs w:val="24"/>
                      <w:lang w:eastAsia="ru-RU"/>
                    </w:rPr>
                    <w:t xml:space="preserve"> про постачання електричної енергії споживачу з фіксованим терміном (строком) дії, з метою уникнення штрафних санкцій за дострокове розірвання договору з боку попереднього електропостачальника споживач повинен повідомити нового електропостачальника про намір укласти з ним договір про постачання електричної енергії споживачу за 21 календарний день до дати закінчення терміну (строку) дії </w:t>
                  </w:r>
                  <w:proofErr w:type="gramStart"/>
                  <w:r w:rsidRPr="00855D00">
                    <w:rPr>
                      <w:rFonts w:ascii="Times New Roman" w:eastAsia="Times New Roman" w:hAnsi="Times New Roman" w:cs="Times New Roman"/>
                      <w:sz w:val="24"/>
                      <w:szCs w:val="24"/>
                      <w:lang w:eastAsia="ru-RU"/>
                    </w:rPr>
                    <w:t>чинного</w:t>
                  </w:r>
                  <w:proofErr w:type="gramEnd"/>
                  <w:r w:rsidRPr="00855D00">
                    <w:rPr>
                      <w:rFonts w:ascii="Times New Roman" w:eastAsia="Times New Roman" w:hAnsi="Times New Roman" w:cs="Times New Roman"/>
                      <w:sz w:val="24"/>
                      <w:szCs w:val="24"/>
                      <w:lang w:eastAsia="ru-RU"/>
                    </w:rPr>
                    <w:t xml:space="preserve"> договору.</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xml:space="preserve">            У </w:t>
                  </w:r>
                  <w:proofErr w:type="gramStart"/>
                  <w:r w:rsidRPr="00855D00">
                    <w:rPr>
                      <w:rFonts w:ascii="Times New Roman" w:eastAsia="Times New Roman" w:hAnsi="Times New Roman" w:cs="Times New Roman"/>
                      <w:sz w:val="24"/>
                      <w:szCs w:val="24"/>
                      <w:lang w:eastAsia="ru-RU"/>
                    </w:rPr>
                    <w:t>межах</w:t>
                  </w:r>
                  <w:proofErr w:type="gramEnd"/>
                  <w:r w:rsidRPr="00855D00">
                    <w:rPr>
                      <w:rFonts w:ascii="Times New Roman" w:eastAsia="Times New Roman" w:hAnsi="Times New Roman" w:cs="Times New Roman"/>
                      <w:sz w:val="24"/>
                      <w:szCs w:val="24"/>
                      <w:lang w:eastAsia="ru-RU"/>
                    </w:rPr>
                    <w:t xml:space="preserve"> однієї процедури зміни електропостачальника споживачем відповідно до визначеного цим розділом порядку можлива зміна лише одного електропостачальника. При цьому споживач може ініціювати декілька процедур зміни електропостачальника одночасно.</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Повідомлення про намі</w:t>
                  </w:r>
                  <w:proofErr w:type="gramStart"/>
                  <w:r w:rsidRPr="00855D00">
                    <w:rPr>
                      <w:rFonts w:ascii="Times New Roman" w:eastAsia="Times New Roman" w:hAnsi="Times New Roman" w:cs="Times New Roman"/>
                      <w:sz w:val="24"/>
                      <w:szCs w:val="24"/>
                      <w:lang w:eastAsia="ru-RU"/>
                    </w:rPr>
                    <w:t>р</w:t>
                  </w:r>
                  <w:proofErr w:type="gramEnd"/>
                  <w:r w:rsidRPr="00855D00">
                    <w:rPr>
                      <w:rFonts w:ascii="Times New Roman" w:eastAsia="Times New Roman" w:hAnsi="Times New Roman" w:cs="Times New Roman"/>
                      <w:sz w:val="24"/>
                      <w:szCs w:val="24"/>
                      <w:lang w:eastAsia="ru-RU"/>
                    </w:rPr>
                    <w:t xml:space="preserve"> укласти новий договір з новим електропостачальником надається у вигляді заяви-приєднання до договору про постачання електричної енергії споживачу на умовах оприлюдненої комерційної пропозиції електропостачальника, а якщо сторони дійшли взаємної згоди укласти договір на умовах, які оприлюднені комерційні пропозиції електропостачальника не містять, у повідомленні про намір укласти новий догові</w:t>
                  </w:r>
                  <w:proofErr w:type="gramStart"/>
                  <w:r w:rsidRPr="00855D00">
                    <w:rPr>
                      <w:rFonts w:ascii="Times New Roman" w:eastAsia="Times New Roman" w:hAnsi="Times New Roman" w:cs="Times New Roman"/>
                      <w:sz w:val="24"/>
                      <w:szCs w:val="24"/>
                      <w:lang w:eastAsia="ru-RU"/>
                    </w:rPr>
                    <w:t>р</w:t>
                  </w:r>
                  <w:proofErr w:type="gramEnd"/>
                  <w:r w:rsidRPr="00855D00">
                    <w:rPr>
                      <w:rFonts w:ascii="Times New Roman" w:eastAsia="Times New Roman" w:hAnsi="Times New Roman" w:cs="Times New Roman"/>
                      <w:sz w:val="24"/>
                      <w:szCs w:val="24"/>
                      <w:lang w:eastAsia="ru-RU"/>
                    </w:rPr>
                    <w:t xml:space="preserve"> з новим електропостачальником споживач має надати новому електропостачальнику таку інформацію:</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1) персональні дані (</w:t>
                  </w:r>
                  <w:proofErr w:type="gramStart"/>
                  <w:r w:rsidRPr="00855D00">
                    <w:rPr>
                      <w:rFonts w:ascii="Times New Roman" w:eastAsia="Times New Roman" w:hAnsi="Times New Roman" w:cs="Times New Roman"/>
                      <w:sz w:val="24"/>
                      <w:szCs w:val="24"/>
                      <w:lang w:eastAsia="ru-RU"/>
                    </w:rPr>
                    <w:t>пр</w:t>
                  </w:r>
                  <w:proofErr w:type="gramEnd"/>
                  <w:r w:rsidRPr="00855D00">
                    <w:rPr>
                      <w:rFonts w:ascii="Times New Roman" w:eastAsia="Times New Roman" w:hAnsi="Times New Roman" w:cs="Times New Roman"/>
                      <w:sz w:val="24"/>
                      <w:szCs w:val="24"/>
                      <w:lang w:eastAsia="ru-RU"/>
                    </w:rPr>
                    <w:t xml:space="preserve">ізвище, ім’я, по батькові) споживача або уповноваженої особи або найменування компанії (для юридичної особи), а також для юридичних осіб та фізичних осіб-підприємців: витяг з ЄДР, роздрукований з мережі Інтернет, або копію довідки, або копію виписки з ЄДР; для фізичних осіб: копію довідки про присвоєння ідентифікаційного номера або реєстраційного номера картки платника податків або номер та серія паспорта (для фізичних осіб, які через свої </w:t>
                  </w:r>
                  <w:proofErr w:type="gramStart"/>
                  <w:r w:rsidRPr="00855D00">
                    <w:rPr>
                      <w:rFonts w:ascii="Times New Roman" w:eastAsia="Times New Roman" w:hAnsi="Times New Roman" w:cs="Times New Roman"/>
                      <w:sz w:val="24"/>
                      <w:szCs w:val="24"/>
                      <w:lang w:eastAsia="ru-RU"/>
                    </w:rPr>
                    <w:t>рел</w:t>
                  </w:r>
                  <w:proofErr w:type="gramEnd"/>
                  <w:r w:rsidRPr="00855D00">
                    <w:rPr>
                      <w:rFonts w:ascii="Times New Roman" w:eastAsia="Times New Roman" w:hAnsi="Times New Roman" w:cs="Times New Roman"/>
                      <w:sz w:val="24"/>
                      <w:szCs w:val="24"/>
                      <w:lang w:eastAsia="ru-RU"/>
                    </w:rPr>
                    <w:t xml:space="preserve">ігійні або інші переконання відмовляються від прийняття ідентифікаційного номера, офіційно повідомили про </w:t>
                  </w:r>
                  <w:proofErr w:type="gramStart"/>
                  <w:r w:rsidRPr="00855D00">
                    <w:rPr>
                      <w:rFonts w:ascii="Times New Roman" w:eastAsia="Times New Roman" w:hAnsi="Times New Roman" w:cs="Times New Roman"/>
                      <w:sz w:val="24"/>
                      <w:szCs w:val="24"/>
                      <w:lang w:eastAsia="ru-RU"/>
                    </w:rPr>
                    <w:t>це відповідні органи державної влади і мають відмітку у паспорті);</w:t>
                  </w:r>
                  <w:proofErr w:type="gramEnd"/>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2) контактні дані (номер телефону, електронна пошта, поштова адреса для листування тощо);</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3) ЕІС-ко</w:t>
                  </w:r>
                  <w:proofErr w:type="gramStart"/>
                  <w:r w:rsidRPr="00855D00">
                    <w:rPr>
                      <w:rFonts w:ascii="Times New Roman" w:eastAsia="Times New Roman" w:hAnsi="Times New Roman" w:cs="Times New Roman"/>
                      <w:sz w:val="24"/>
                      <w:szCs w:val="24"/>
                      <w:lang w:eastAsia="ru-RU"/>
                    </w:rPr>
                    <w:t>д(</w:t>
                  </w:r>
                  <w:proofErr w:type="gramEnd"/>
                  <w:r w:rsidRPr="00855D00">
                    <w:rPr>
                      <w:rFonts w:ascii="Times New Roman" w:eastAsia="Times New Roman" w:hAnsi="Times New Roman" w:cs="Times New Roman"/>
                      <w:sz w:val="24"/>
                      <w:szCs w:val="24"/>
                      <w:lang w:eastAsia="ru-RU"/>
                    </w:rPr>
                    <w:t>и) точки обліку електроенергії за об’єктом (об’єктами) споживача;</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4) найменування чинного електропостачальника;</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xml:space="preserve">5) інші дані, передбачені заявою-приєднанням </w:t>
                  </w:r>
                  <w:proofErr w:type="gramStart"/>
                  <w:r w:rsidRPr="00855D00">
                    <w:rPr>
                      <w:rFonts w:ascii="Times New Roman" w:eastAsia="Times New Roman" w:hAnsi="Times New Roman" w:cs="Times New Roman"/>
                      <w:sz w:val="24"/>
                      <w:szCs w:val="24"/>
                      <w:lang w:eastAsia="ru-RU"/>
                    </w:rPr>
                    <w:t>до</w:t>
                  </w:r>
                  <w:proofErr w:type="gramEnd"/>
                  <w:r w:rsidRPr="00855D00">
                    <w:rPr>
                      <w:rFonts w:ascii="Times New Roman" w:eastAsia="Times New Roman" w:hAnsi="Times New Roman" w:cs="Times New Roman"/>
                      <w:sz w:val="24"/>
                      <w:szCs w:val="24"/>
                      <w:lang w:eastAsia="ru-RU"/>
                    </w:rPr>
                    <w:t xml:space="preserve"> </w:t>
                  </w:r>
                  <w:proofErr w:type="gramStart"/>
                  <w:r w:rsidRPr="00855D00">
                    <w:rPr>
                      <w:rFonts w:ascii="Times New Roman" w:eastAsia="Times New Roman" w:hAnsi="Times New Roman" w:cs="Times New Roman"/>
                      <w:sz w:val="24"/>
                      <w:szCs w:val="24"/>
                      <w:lang w:eastAsia="ru-RU"/>
                    </w:rPr>
                    <w:t>договору</w:t>
                  </w:r>
                  <w:proofErr w:type="gramEnd"/>
                  <w:r w:rsidRPr="00855D00">
                    <w:rPr>
                      <w:rFonts w:ascii="Times New Roman" w:eastAsia="Times New Roman" w:hAnsi="Times New Roman" w:cs="Times New Roman"/>
                      <w:sz w:val="24"/>
                      <w:szCs w:val="24"/>
                      <w:lang w:eastAsia="ru-RU"/>
                    </w:rPr>
                    <w:t xml:space="preserve"> про постачання електричної енергії споживачу відповідно до цих Правил (якщо споживач обрав визначену комерційну пропозицію нового електропостачальника), інші документи, які можуть бути потрібні </w:t>
                  </w:r>
                  <w:r w:rsidRPr="00855D00">
                    <w:rPr>
                      <w:rFonts w:ascii="Times New Roman" w:eastAsia="Times New Roman" w:hAnsi="Times New Roman" w:cs="Times New Roman"/>
                      <w:sz w:val="24"/>
                      <w:szCs w:val="24"/>
                      <w:lang w:eastAsia="ru-RU"/>
                    </w:rPr>
                    <w:lastRenderedPageBreak/>
                    <w:t>відповідно до обраної комерційної пропозиції;</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xml:space="preserve">6) згоду на обробку персональних даних та використання їх для отримання інформації щодо споживача від </w:t>
                  </w:r>
                  <w:proofErr w:type="gramStart"/>
                  <w:r w:rsidRPr="00855D00">
                    <w:rPr>
                      <w:rFonts w:ascii="Times New Roman" w:eastAsia="Times New Roman" w:hAnsi="Times New Roman" w:cs="Times New Roman"/>
                      <w:sz w:val="24"/>
                      <w:szCs w:val="24"/>
                      <w:lang w:eastAsia="ru-RU"/>
                    </w:rPr>
                    <w:t>адм</w:t>
                  </w:r>
                  <w:proofErr w:type="gramEnd"/>
                  <w:r w:rsidRPr="00855D00">
                    <w:rPr>
                      <w:rFonts w:ascii="Times New Roman" w:eastAsia="Times New Roman" w:hAnsi="Times New Roman" w:cs="Times New Roman"/>
                      <w:sz w:val="24"/>
                      <w:szCs w:val="24"/>
                      <w:lang w:eastAsia="ru-RU"/>
                    </w:rPr>
                    <w:t>іністратора комерційного обліку.</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Датою початку процедури зміни електропостачальника вважається дата отримання всіх необхідних даних, передбачених пунктом 6.1.5 цієї глави.</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xml:space="preserve">            </w:t>
                  </w:r>
                  <w:proofErr w:type="gramStart"/>
                  <w:r w:rsidRPr="00855D00">
                    <w:rPr>
                      <w:rFonts w:ascii="Times New Roman" w:eastAsia="Times New Roman" w:hAnsi="Times New Roman" w:cs="Times New Roman"/>
                      <w:sz w:val="24"/>
                      <w:szCs w:val="24"/>
                      <w:lang w:eastAsia="ru-RU"/>
                    </w:rPr>
                    <w:t>У</w:t>
                  </w:r>
                  <w:proofErr w:type="gramEnd"/>
                  <w:r w:rsidRPr="00855D00">
                    <w:rPr>
                      <w:rFonts w:ascii="Times New Roman" w:eastAsia="Times New Roman" w:hAnsi="Times New Roman" w:cs="Times New Roman"/>
                      <w:sz w:val="24"/>
                      <w:szCs w:val="24"/>
                      <w:lang w:eastAsia="ru-RU"/>
                    </w:rPr>
                    <w:t xml:space="preserve"> разі отримання неповних даних електропостачальник повинен повідомити про це споживача. </w:t>
                  </w:r>
                  <w:proofErr w:type="gramStart"/>
                  <w:r w:rsidRPr="00855D00">
                    <w:rPr>
                      <w:rFonts w:ascii="Times New Roman" w:eastAsia="Times New Roman" w:hAnsi="Times New Roman" w:cs="Times New Roman"/>
                      <w:sz w:val="24"/>
                      <w:szCs w:val="24"/>
                      <w:lang w:eastAsia="ru-RU"/>
                    </w:rPr>
                    <w:t>П</w:t>
                  </w:r>
                  <w:proofErr w:type="gramEnd"/>
                  <w:r w:rsidRPr="00855D00">
                    <w:rPr>
                      <w:rFonts w:ascii="Times New Roman" w:eastAsia="Times New Roman" w:hAnsi="Times New Roman" w:cs="Times New Roman"/>
                      <w:sz w:val="24"/>
                      <w:szCs w:val="24"/>
                      <w:lang w:eastAsia="ru-RU"/>
                    </w:rPr>
                    <w:t>ісля отримання всіх необхідних даних електропостачальник протягом дня повинен надати споживачу підтвердження щодо початку процедури зміни електропостачальника та укладення з ним договору про постачання електричної енергії споживачу.</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xml:space="preserve">            Новий електропостачальник має протягом трьох робочих днів надіслати запит до </w:t>
                  </w:r>
                  <w:proofErr w:type="gramStart"/>
                  <w:r w:rsidRPr="00855D00">
                    <w:rPr>
                      <w:rFonts w:ascii="Times New Roman" w:eastAsia="Times New Roman" w:hAnsi="Times New Roman" w:cs="Times New Roman"/>
                      <w:sz w:val="24"/>
                      <w:szCs w:val="24"/>
                      <w:lang w:eastAsia="ru-RU"/>
                    </w:rPr>
                    <w:t>адм</w:t>
                  </w:r>
                  <w:proofErr w:type="gramEnd"/>
                  <w:r w:rsidRPr="00855D00">
                    <w:rPr>
                      <w:rFonts w:ascii="Times New Roman" w:eastAsia="Times New Roman" w:hAnsi="Times New Roman" w:cs="Times New Roman"/>
                      <w:sz w:val="24"/>
                      <w:szCs w:val="24"/>
                      <w:lang w:eastAsia="ru-RU"/>
                    </w:rPr>
                    <w:t>іністратора комерційного обліку щодо зміни електропостачальника, який повинен містити:</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1) інформацію про споживача, зазначену в пункті 6.1.5 цієї глави;</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2) заплановану дату початку постачання електричної енергії новим електропостачальником;</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3) ЕІС-код електропостачальника.</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xml:space="preserve">            </w:t>
                  </w:r>
                  <w:proofErr w:type="gramStart"/>
                  <w:r w:rsidRPr="00855D00">
                    <w:rPr>
                      <w:rFonts w:ascii="Times New Roman" w:eastAsia="Times New Roman" w:hAnsi="Times New Roman" w:cs="Times New Roman"/>
                      <w:sz w:val="24"/>
                      <w:szCs w:val="24"/>
                      <w:lang w:eastAsia="ru-RU"/>
                    </w:rPr>
                    <w:t>П</w:t>
                  </w:r>
                  <w:proofErr w:type="gramEnd"/>
                  <w:r w:rsidRPr="00855D00">
                    <w:rPr>
                      <w:rFonts w:ascii="Times New Roman" w:eastAsia="Times New Roman" w:hAnsi="Times New Roman" w:cs="Times New Roman"/>
                      <w:sz w:val="24"/>
                      <w:szCs w:val="24"/>
                      <w:lang w:eastAsia="ru-RU"/>
                    </w:rPr>
                    <w:t>ісля отримання та перевірки запиту на зміну електропостачальника адміністратор комерційного обліку протягом наступного дня має надіслати постачальнику послуг комерційного обліку споживача запит на контрольне зняття даних, який повинен містити:</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xml:space="preserve">1) ЕІС-код точки </w:t>
                  </w:r>
                  <w:proofErr w:type="gramStart"/>
                  <w:r w:rsidRPr="00855D00">
                    <w:rPr>
                      <w:rFonts w:ascii="Times New Roman" w:eastAsia="Times New Roman" w:hAnsi="Times New Roman" w:cs="Times New Roman"/>
                      <w:sz w:val="24"/>
                      <w:szCs w:val="24"/>
                      <w:lang w:eastAsia="ru-RU"/>
                    </w:rPr>
                    <w:t>обл</w:t>
                  </w:r>
                  <w:proofErr w:type="gramEnd"/>
                  <w:r w:rsidRPr="00855D00">
                    <w:rPr>
                      <w:rFonts w:ascii="Times New Roman" w:eastAsia="Times New Roman" w:hAnsi="Times New Roman" w:cs="Times New Roman"/>
                      <w:sz w:val="24"/>
                      <w:szCs w:val="24"/>
                      <w:lang w:eastAsia="ru-RU"/>
                    </w:rPr>
                    <w:t>іку за об’єктом (площадкою вимірювання);</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2) заплановану дату початку постачання електричної енергії новим електропостачальником.</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xml:space="preserve">            </w:t>
                  </w:r>
                  <w:proofErr w:type="gramStart"/>
                  <w:r w:rsidRPr="00855D00">
                    <w:rPr>
                      <w:rFonts w:ascii="Times New Roman" w:eastAsia="Times New Roman" w:hAnsi="Times New Roman" w:cs="Times New Roman"/>
                      <w:sz w:val="24"/>
                      <w:szCs w:val="24"/>
                      <w:lang w:eastAsia="ru-RU"/>
                    </w:rPr>
                    <w:t>Адм</w:t>
                  </w:r>
                  <w:proofErr w:type="gramEnd"/>
                  <w:r w:rsidRPr="00855D00">
                    <w:rPr>
                      <w:rFonts w:ascii="Times New Roman" w:eastAsia="Times New Roman" w:hAnsi="Times New Roman" w:cs="Times New Roman"/>
                      <w:sz w:val="24"/>
                      <w:szCs w:val="24"/>
                      <w:lang w:eastAsia="ru-RU"/>
                    </w:rPr>
                    <w:t>іністратор комерційного обліку не пізніше ніж на наступний день з дня отримання запиту на зміну електропостачальника має сформувати прогнозні обсяги споживання за точкою обліку на заплановану дату зміни електропостачальника та:</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xml:space="preserve">1) </w:t>
                  </w:r>
                  <w:proofErr w:type="gramStart"/>
                  <w:r w:rsidRPr="00855D00">
                    <w:rPr>
                      <w:rFonts w:ascii="Times New Roman" w:eastAsia="Times New Roman" w:hAnsi="Times New Roman" w:cs="Times New Roman"/>
                      <w:sz w:val="24"/>
                      <w:szCs w:val="24"/>
                      <w:lang w:eastAsia="ru-RU"/>
                    </w:rPr>
                    <w:t>перев</w:t>
                  </w:r>
                  <w:proofErr w:type="gramEnd"/>
                  <w:r w:rsidRPr="00855D00">
                    <w:rPr>
                      <w:rFonts w:ascii="Times New Roman" w:eastAsia="Times New Roman" w:hAnsi="Times New Roman" w:cs="Times New Roman"/>
                      <w:sz w:val="24"/>
                      <w:szCs w:val="24"/>
                      <w:lang w:eastAsia="ru-RU"/>
                    </w:rPr>
                    <w:t>ірити інформацію про споживача та його об’єкт (об’єкти);</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2) повідомити нового електропостачальника про можливість (відсутність можливості) здійснення зміни електропостачальника;</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3) повідомити попереднього електропостачальника споживача про отримання запиту на зміну електропостачальника, дату запланованої зміни електропостачальника та прогнозні обсяги споживання на цю дату.</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xml:space="preserve">            Постачальник послуг комерційного </w:t>
                  </w:r>
                  <w:proofErr w:type="gramStart"/>
                  <w:r w:rsidRPr="00855D00">
                    <w:rPr>
                      <w:rFonts w:ascii="Times New Roman" w:eastAsia="Times New Roman" w:hAnsi="Times New Roman" w:cs="Times New Roman"/>
                      <w:sz w:val="24"/>
                      <w:szCs w:val="24"/>
                      <w:lang w:eastAsia="ru-RU"/>
                    </w:rPr>
                    <w:t>обл</w:t>
                  </w:r>
                  <w:proofErr w:type="gramEnd"/>
                  <w:r w:rsidRPr="00855D00">
                    <w:rPr>
                      <w:rFonts w:ascii="Times New Roman" w:eastAsia="Times New Roman" w:hAnsi="Times New Roman" w:cs="Times New Roman"/>
                      <w:sz w:val="24"/>
                      <w:szCs w:val="24"/>
                      <w:lang w:eastAsia="ru-RU"/>
                    </w:rPr>
                    <w:t>іку впродовж 5 календарних днів після отримання запиту від адміністратора комерційного обліку повинен:</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xml:space="preserve">1) сформувати прогнозні дані про покази засобу (засобів) вимірювальної </w:t>
                  </w:r>
                  <w:proofErr w:type="gramStart"/>
                  <w:r w:rsidRPr="00855D00">
                    <w:rPr>
                      <w:rFonts w:ascii="Times New Roman" w:eastAsia="Times New Roman" w:hAnsi="Times New Roman" w:cs="Times New Roman"/>
                      <w:sz w:val="24"/>
                      <w:szCs w:val="24"/>
                      <w:lang w:eastAsia="ru-RU"/>
                    </w:rPr>
                    <w:t>техн</w:t>
                  </w:r>
                  <w:proofErr w:type="gramEnd"/>
                  <w:r w:rsidRPr="00855D00">
                    <w:rPr>
                      <w:rFonts w:ascii="Times New Roman" w:eastAsia="Times New Roman" w:hAnsi="Times New Roman" w:cs="Times New Roman"/>
                      <w:sz w:val="24"/>
                      <w:szCs w:val="24"/>
                      <w:lang w:eastAsia="ru-RU"/>
                    </w:rPr>
                    <w:t>іки (засобів комерційного обліку) на дату зміни електропостачальника та повідомити їх учасникам роздрібного ринку, задіяним у зміні електропостачальника;</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xml:space="preserve">2) запланувати зняття фактичних показів засобу (засобів) вимірювальної </w:t>
                  </w:r>
                  <w:proofErr w:type="gramStart"/>
                  <w:r w:rsidRPr="00855D00">
                    <w:rPr>
                      <w:rFonts w:ascii="Times New Roman" w:eastAsia="Times New Roman" w:hAnsi="Times New Roman" w:cs="Times New Roman"/>
                      <w:sz w:val="24"/>
                      <w:szCs w:val="24"/>
                      <w:lang w:eastAsia="ru-RU"/>
                    </w:rPr>
                    <w:t>техн</w:t>
                  </w:r>
                  <w:proofErr w:type="gramEnd"/>
                  <w:r w:rsidRPr="00855D00">
                    <w:rPr>
                      <w:rFonts w:ascii="Times New Roman" w:eastAsia="Times New Roman" w:hAnsi="Times New Roman" w:cs="Times New Roman"/>
                      <w:sz w:val="24"/>
                      <w:szCs w:val="24"/>
                      <w:lang w:eastAsia="ru-RU"/>
                    </w:rPr>
                    <w:t>іки (засобів комерційного обліку) на дату зміни електропостачальника.</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xml:space="preserve">            У разі </w:t>
                  </w:r>
                  <w:proofErr w:type="gramStart"/>
                  <w:r w:rsidRPr="00855D00">
                    <w:rPr>
                      <w:rFonts w:ascii="Times New Roman" w:eastAsia="Times New Roman" w:hAnsi="Times New Roman" w:cs="Times New Roman"/>
                      <w:sz w:val="24"/>
                      <w:szCs w:val="24"/>
                      <w:lang w:eastAsia="ru-RU"/>
                    </w:rPr>
                    <w:t>п</w:t>
                  </w:r>
                  <w:proofErr w:type="gramEnd"/>
                  <w:r w:rsidRPr="00855D00">
                    <w:rPr>
                      <w:rFonts w:ascii="Times New Roman" w:eastAsia="Times New Roman" w:hAnsi="Times New Roman" w:cs="Times New Roman"/>
                      <w:sz w:val="24"/>
                      <w:szCs w:val="24"/>
                      <w:lang w:eastAsia="ru-RU"/>
                    </w:rPr>
                    <w:t>ідтвердження можливості зміни електропостачальника повідомлення адміністратора комерційного обліку повинні містити:</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1) до нового електропостачальника:</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proofErr w:type="gramStart"/>
                  <w:r w:rsidRPr="00855D00">
                    <w:rPr>
                      <w:rFonts w:ascii="Times New Roman" w:eastAsia="Times New Roman" w:hAnsi="Times New Roman" w:cs="Times New Roman"/>
                      <w:sz w:val="24"/>
                      <w:szCs w:val="24"/>
                      <w:lang w:eastAsia="ru-RU"/>
                    </w:rPr>
                    <w:t>п</w:t>
                  </w:r>
                  <w:proofErr w:type="gramEnd"/>
                  <w:r w:rsidRPr="00855D00">
                    <w:rPr>
                      <w:rFonts w:ascii="Times New Roman" w:eastAsia="Times New Roman" w:hAnsi="Times New Roman" w:cs="Times New Roman"/>
                      <w:sz w:val="24"/>
                      <w:szCs w:val="24"/>
                      <w:lang w:eastAsia="ru-RU"/>
                    </w:rPr>
                    <w:t>ідтвердження дати зміни електропостачальника;</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xml:space="preserve">інформацію про історію споживання електричної енергії споживачем за </w:t>
                  </w:r>
                  <w:proofErr w:type="gramStart"/>
                  <w:r w:rsidRPr="00855D00">
                    <w:rPr>
                      <w:rFonts w:ascii="Times New Roman" w:eastAsia="Times New Roman" w:hAnsi="Times New Roman" w:cs="Times New Roman"/>
                      <w:sz w:val="24"/>
                      <w:szCs w:val="24"/>
                      <w:lang w:eastAsia="ru-RU"/>
                    </w:rPr>
                    <w:t>минул</w:t>
                  </w:r>
                  <w:proofErr w:type="gramEnd"/>
                  <w:r w:rsidRPr="00855D00">
                    <w:rPr>
                      <w:rFonts w:ascii="Times New Roman" w:eastAsia="Times New Roman" w:hAnsi="Times New Roman" w:cs="Times New Roman"/>
                      <w:sz w:val="24"/>
                      <w:szCs w:val="24"/>
                      <w:lang w:eastAsia="ru-RU"/>
                    </w:rPr>
                    <w:t>і періоди;</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2) до попереднього електропостачальника:</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повідомлення про зміну електропостачальника та дату такої зміни;</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3) до оператора системи:</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повідомлення про зміну електропостачальника та дату такої зміни;</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xml:space="preserve">прогнозні обсяги споживання електричної енергії за точкою </w:t>
                  </w:r>
                  <w:proofErr w:type="gramStart"/>
                  <w:r w:rsidRPr="00855D00">
                    <w:rPr>
                      <w:rFonts w:ascii="Times New Roman" w:eastAsia="Times New Roman" w:hAnsi="Times New Roman" w:cs="Times New Roman"/>
                      <w:sz w:val="24"/>
                      <w:szCs w:val="24"/>
                      <w:lang w:eastAsia="ru-RU"/>
                    </w:rPr>
                    <w:t>обл</w:t>
                  </w:r>
                  <w:proofErr w:type="gramEnd"/>
                  <w:r w:rsidRPr="00855D00">
                    <w:rPr>
                      <w:rFonts w:ascii="Times New Roman" w:eastAsia="Times New Roman" w:hAnsi="Times New Roman" w:cs="Times New Roman"/>
                      <w:sz w:val="24"/>
                      <w:szCs w:val="24"/>
                      <w:lang w:eastAsia="ru-RU"/>
                    </w:rPr>
                    <w:t>іку на заплановану дату зміни та прогноз обсягу розподілу електричної енергії на наступний розрахунковий період.</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xml:space="preserve">            У разі відсутності можливості зміни електропостачальника </w:t>
                  </w:r>
                  <w:proofErr w:type="gramStart"/>
                  <w:r w:rsidRPr="00855D00">
                    <w:rPr>
                      <w:rFonts w:ascii="Times New Roman" w:eastAsia="Times New Roman" w:hAnsi="Times New Roman" w:cs="Times New Roman"/>
                      <w:sz w:val="24"/>
                      <w:szCs w:val="24"/>
                      <w:lang w:eastAsia="ru-RU"/>
                    </w:rPr>
                    <w:t>адм</w:t>
                  </w:r>
                  <w:proofErr w:type="gramEnd"/>
                  <w:r w:rsidRPr="00855D00">
                    <w:rPr>
                      <w:rFonts w:ascii="Times New Roman" w:eastAsia="Times New Roman" w:hAnsi="Times New Roman" w:cs="Times New Roman"/>
                      <w:sz w:val="24"/>
                      <w:szCs w:val="24"/>
                      <w:lang w:eastAsia="ru-RU"/>
                    </w:rPr>
                    <w:t xml:space="preserve">іністратор </w:t>
                  </w:r>
                  <w:r w:rsidRPr="00855D00">
                    <w:rPr>
                      <w:rFonts w:ascii="Times New Roman" w:eastAsia="Times New Roman" w:hAnsi="Times New Roman" w:cs="Times New Roman"/>
                      <w:sz w:val="24"/>
                      <w:szCs w:val="24"/>
                      <w:lang w:eastAsia="ru-RU"/>
                    </w:rPr>
                    <w:lastRenderedPageBreak/>
                    <w:t>комерційного обліку повідомляє про це нового електропостачальника із зазначенням причини відмови у забезпеченні зміни електропостачальника, що є підставою для зупинки (анулювання) процедури зміни електропостачальника.</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xml:space="preserve">            </w:t>
                  </w:r>
                  <w:proofErr w:type="gramStart"/>
                  <w:r w:rsidRPr="00855D00">
                    <w:rPr>
                      <w:rFonts w:ascii="Times New Roman" w:eastAsia="Times New Roman" w:hAnsi="Times New Roman" w:cs="Times New Roman"/>
                      <w:sz w:val="24"/>
                      <w:szCs w:val="24"/>
                      <w:lang w:eastAsia="ru-RU"/>
                    </w:rPr>
                    <w:t>Адм</w:t>
                  </w:r>
                  <w:proofErr w:type="gramEnd"/>
                  <w:r w:rsidRPr="00855D00">
                    <w:rPr>
                      <w:rFonts w:ascii="Times New Roman" w:eastAsia="Times New Roman" w:hAnsi="Times New Roman" w:cs="Times New Roman"/>
                      <w:sz w:val="24"/>
                      <w:szCs w:val="24"/>
                      <w:lang w:eastAsia="ru-RU"/>
                    </w:rPr>
                    <w:t>іністратор комерційного обліку може відмовити у забезпеченні зміни електропостачальника у таких випадках:</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xml:space="preserve">1) відсутності </w:t>
                  </w:r>
                  <w:proofErr w:type="gramStart"/>
                  <w:r w:rsidRPr="00855D00">
                    <w:rPr>
                      <w:rFonts w:ascii="Times New Roman" w:eastAsia="Times New Roman" w:hAnsi="Times New Roman" w:cs="Times New Roman"/>
                      <w:sz w:val="24"/>
                      <w:szCs w:val="24"/>
                      <w:lang w:eastAsia="ru-RU"/>
                    </w:rPr>
                    <w:t>техн</w:t>
                  </w:r>
                  <w:proofErr w:type="gramEnd"/>
                  <w:r w:rsidRPr="00855D00">
                    <w:rPr>
                      <w:rFonts w:ascii="Times New Roman" w:eastAsia="Times New Roman" w:hAnsi="Times New Roman" w:cs="Times New Roman"/>
                      <w:sz w:val="24"/>
                      <w:szCs w:val="24"/>
                      <w:lang w:eastAsia="ru-RU"/>
                    </w:rPr>
                    <w:t>ічної можливості (невідповідність засобу комерційного обліку електричної енергії, режимів роботи, категорії надійності, обсягів споживання електричної енергії обраній комерційній пропозиції електропостачальника);</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xml:space="preserve">2) відсутності у споживача </w:t>
                  </w:r>
                  <w:proofErr w:type="gramStart"/>
                  <w:r w:rsidRPr="00855D00">
                    <w:rPr>
                      <w:rFonts w:ascii="Times New Roman" w:eastAsia="Times New Roman" w:hAnsi="Times New Roman" w:cs="Times New Roman"/>
                      <w:sz w:val="24"/>
                      <w:szCs w:val="24"/>
                      <w:lang w:eastAsia="ru-RU"/>
                    </w:rPr>
                    <w:t>чинного</w:t>
                  </w:r>
                  <w:proofErr w:type="gramEnd"/>
                  <w:r w:rsidRPr="00855D00">
                    <w:rPr>
                      <w:rFonts w:ascii="Times New Roman" w:eastAsia="Times New Roman" w:hAnsi="Times New Roman" w:cs="Times New Roman"/>
                      <w:sz w:val="24"/>
                      <w:szCs w:val="24"/>
                      <w:lang w:eastAsia="ru-RU"/>
                    </w:rPr>
                    <w:t xml:space="preserve"> договору споживача про надання послуг з розподілу (передачі) електричної енергії з відповідним оператором системи;</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3) припинення електроживлення об’єкта (об’єктів) споживача за зверненням чинного електропостачальника або наявності на дату ініціювання споживачем процедури зміни електропостачальника такого звернення, надісланого в установленому порядку.</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xml:space="preserve">            У випадку отримання повідомлення від </w:t>
                  </w:r>
                  <w:proofErr w:type="gramStart"/>
                  <w:r w:rsidRPr="00855D00">
                    <w:rPr>
                      <w:rFonts w:ascii="Times New Roman" w:eastAsia="Times New Roman" w:hAnsi="Times New Roman" w:cs="Times New Roman"/>
                      <w:sz w:val="24"/>
                      <w:szCs w:val="24"/>
                      <w:lang w:eastAsia="ru-RU"/>
                    </w:rPr>
                    <w:t>адм</w:t>
                  </w:r>
                  <w:proofErr w:type="gramEnd"/>
                  <w:r w:rsidRPr="00855D00">
                    <w:rPr>
                      <w:rFonts w:ascii="Times New Roman" w:eastAsia="Times New Roman" w:hAnsi="Times New Roman" w:cs="Times New Roman"/>
                      <w:sz w:val="24"/>
                      <w:szCs w:val="24"/>
                      <w:lang w:eastAsia="ru-RU"/>
                    </w:rPr>
                    <w:t>іністратора комерційного обліку про відсутність можливості зміни електропостачальника новий електропостачальник повинен повідомити про це споживача протягом робочого дня після отримання такого повідомлення з наданням відповідного обґрунтування та рекомендацій споживачу.</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xml:space="preserve">            Попередній електропостачальник </w:t>
                  </w:r>
                  <w:proofErr w:type="gramStart"/>
                  <w:r w:rsidRPr="00855D00">
                    <w:rPr>
                      <w:rFonts w:ascii="Times New Roman" w:eastAsia="Times New Roman" w:hAnsi="Times New Roman" w:cs="Times New Roman"/>
                      <w:sz w:val="24"/>
                      <w:szCs w:val="24"/>
                      <w:lang w:eastAsia="ru-RU"/>
                    </w:rPr>
                    <w:t>п</w:t>
                  </w:r>
                  <w:proofErr w:type="gramEnd"/>
                  <w:r w:rsidRPr="00855D00">
                    <w:rPr>
                      <w:rFonts w:ascii="Times New Roman" w:eastAsia="Times New Roman" w:hAnsi="Times New Roman" w:cs="Times New Roman"/>
                      <w:sz w:val="24"/>
                      <w:szCs w:val="24"/>
                      <w:lang w:eastAsia="ru-RU"/>
                    </w:rPr>
                    <w:t>ісля отримання від адміністратора комерційного обліку повідомлення про зміну електропостачальника повинен здійснити всі необхідні заходи щодо припинення дії договору про постачання електричної енергії споживачу зі споживачем на заплановану дату зміни електропостачальника.</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xml:space="preserve">До припинення дії договору про постачання електричної енергії споживачу попередній електропостачальник зобов’язаний забезпечувати постачання електричної енергії на умовах </w:t>
                  </w:r>
                  <w:proofErr w:type="gramStart"/>
                  <w:r w:rsidRPr="00855D00">
                    <w:rPr>
                      <w:rFonts w:ascii="Times New Roman" w:eastAsia="Times New Roman" w:hAnsi="Times New Roman" w:cs="Times New Roman"/>
                      <w:sz w:val="24"/>
                      <w:szCs w:val="24"/>
                      <w:lang w:eastAsia="ru-RU"/>
                    </w:rPr>
                    <w:t>чинного</w:t>
                  </w:r>
                  <w:proofErr w:type="gramEnd"/>
                  <w:r w:rsidRPr="00855D00">
                    <w:rPr>
                      <w:rFonts w:ascii="Times New Roman" w:eastAsia="Times New Roman" w:hAnsi="Times New Roman" w:cs="Times New Roman"/>
                      <w:sz w:val="24"/>
                      <w:szCs w:val="24"/>
                      <w:lang w:eastAsia="ru-RU"/>
                    </w:rPr>
                    <w:t xml:space="preserve"> договору.</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xml:space="preserve">            Попередній електропостачальник не </w:t>
                  </w:r>
                  <w:proofErr w:type="gramStart"/>
                  <w:r w:rsidRPr="00855D00">
                    <w:rPr>
                      <w:rFonts w:ascii="Times New Roman" w:eastAsia="Times New Roman" w:hAnsi="Times New Roman" w:cs="Times New Roman"/>
                      <w:sz w:val="24"/>
                      <w:szCs w:val="24"/>
                      <w:lang w:eastAsia="ru-RU"/>
                    </w:rPr>
                    <w:t>п</w:t>
                  </w:r>
                  <w:proofErr w:type="gramEnd"/>
                  <w:r w:rsidRPr="00855D00">
                    <w:rPr>
                      <w:rFonts w:ascii="Times New Roman" w:eastAsia="Times New Roman" w:hAnsi="Times New Roman" w:cs="Times New Roman"/>
                      <w:sz w:val="24"/>
                      <w:szCs w:val="24"/>
                      <w:lang w:eastAsia="ru-RU"/>
                    </w:rPr>
                    <w:t>ізніше ніж за 5 календарних днів до закінчення строку дії договору про постачання електричної енергії споживачу має виставити споживачу рахунок за електричну енергію, сформований на підставі прогнозних даних комерційного обліку, наданих адміністратором комерційного обліку.</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xml:space="preserve">            Відсутність оплати споживачем виставлених рахунків на дату зміни електропостачальника та/або наявність спору між споживачем та попереднім електропостачальником не є </w:t>
                  </w:r>
                  <w:proofErr w:type="gramStart"/>
                  <w:r w:rsidRPr="00855D00">
                    <w:rPr>
                      <w:rFonts w:ascii="Times New Roman" w:eastAsia="Times New Roman" w:hAnsi="Times New Roman" w:cs="Times New Roman"/>
                      <w:sz w:val="24"/>
                      <w:szCs w:val="24"/>
                      <w:lang w:eastAsia="ru-RU"/>
                    </w:rPr>
                    <w:t>п</w:t>
                  </w:r>
                  <w:proofErr w:type="gramEnd"/>
                  <w:r w:rsidRPr="00855D00">
                    <w:rPr>
                      <w:rFonts w:ascii="Times New Roman" w:eastAsia="Times New Roman" w:hAnsi="Times New Roman" w:cs="Times New Roman"/>
                      <w:sz w:val="24"/>
                      <w:szCs w:val="24"/>
                      <w:lang w:eastAsia="ru-RU"/>
                    </w:rPr>
                    <w:t>ідставою зупинки (анулювання) процедури зміни електропостачальника.</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xml:space="preserve">            За 5 робочих днів до дати зміни електропостачальника </w:t>
                  </w:r>
                  <w:proofErr w:type="gramStart"/>
                  <w:r w:rsidRPr="00855D00">
                    <w:rPr>
                      <w:rFonts w:ascii="Times New Roman" w:eastAsia="Times New Roman" w:hAnsi="Times New Roman" w:cs="Times New Roman"/>
                      <w:sz w:val="24"/>
                      <w:szCs w:val="24"/>
                      <w:lang w:eastAsia="ru-RU"/>
                    </w:rPr>
                    <w:t>адм</w:t>
                  </w:r>
                  <w:proofErr w:type="gramEnd"/>
                  <w:r w:rsidRPr="00855D00">
                    <w:rPr>
                      <w:rFonts w:ascii="Times New Roman" w:eastAsia="Times New Roman" w:hAnsi="Times New Roman" w:cs="Times New Roman"/>
                      <w:sz w:val="24"/>
                      <w:szCs w:val="24"/>
                      <w:lang w:eastAsia="ru-RU"/>
                    </w:rPr>
                    <w:t>іністратор комерційного обліку забезпечує повідомлення адміністратора розрахунків щодо необхідності зміни записів у реєстрі точок комерційного обліку електропостачальника щодо нового та попереднього електропостачальників у порядку, визначеному цими Правилами.</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xml:space="preserve">            У визначену дату зміни електропостачальника постачальник послуг комерційного </w:t>
                  </w:r>
                  <w:proofErr w:type="gramStart"/>
                  <w:r w:rsidRPr="00855D00">
                    <w:rPr>
                      <w:rFonts w:ascii="Times New Roman" w:eastAsia="Times New Roman" w:hAnsi="Times New Roman" w:cs="Times New Roman"/>
                      <w:sz w:val="24"/>
                      <w:szCs w:val="24"/>
                      <w:lang w:eastAsia="ru-RU"/>
                    </w:rPr>
                    <w:t>обл</w:t>
                  </w:r>
                  <w:proofErr w:type="gramEnd"/>
                  <w:r w:rsidRPr="00855D00">
                    <w:rPr>
                      <w:rFonts w:ascii="Times New Roman" w:eastAsia="Times New Roman" w:hAnsi="Times New Roman" w:cs="Times New Roman"/>
                      <w:sz w:val="24"/>
                      <w:szCs w:val="24"/>
                      <w:lang w:eastAsia="ru-RU"/>
                    </w:rPr>
                    <w:t>іку в присутності споживача та/або оператора системи повинен зняти фактичні покази засобу (засобів) вимірювальної техніки або забезпечити їх зчитування автоматизованою системою комерційного обліку.</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xml:space="preserve">            Постачальник послуг комерційного </w:t>
                  </w:r>
                  <w:proofErr w:type="gramStart"/>
                  <w:r w:rsidRPr="00855D00">
                    <w:rPr>
                      <w:rFonts w:ascii="Times New Roman" w:eastAsia="Times New Roman" w:hAnsi="Times New Roman" w:cs="Times New Roman"/>
                      <w:sz w:val="24"/>
                      <w:szCs w:val="24"/>
                      <w:lang w:eastAsia="ru-RU"/>
                    </w:rPr>
                    <w:t>обл</w:t>
                  </w:r>
                  <w:proofErr w:type="gramEnd"/>
                  <w:r w:rsidRPr="00855D00">
                    <w:rPr>
                      <w:rFonts w:ascii="Times New Roman" w:eastAsia="Times New Roman" w:hAnsi="Times New Roman" w:cs="Times New Roman"/>
                      <w:sz w:val="24"/>
                      <w:szCs w:val="24"/>
                      <w:lang w:eastAsia="ru-RU"/>
                    </w:rPr>
                    <w:t xml:space="preserve">іку має передати адміністратору комерційного обліку фактичні дані комерційного обліку на момент зміни електропостачальника. Упродовж одного робочого дня </w:t>
                  </w:r>
                  <w:proofErr w:type="gramStart"/>
                  <w:r w:rsidRPr="00855D00">
                    <w:rPr>
                      <w:rFonts w:ascii="Times New Roman" w:eastAsia="Times New Roman" w:hAnsi="Times New Roman" w:cs="Times New Roman"/>
                      <w:sz w:val="24"/>
                      <w:szCs w:val="24"/>
                      <w:lang w:eastAsia="ru-RU"/>
                    </w:rPr>
                    <w:t>п</w:t>
                  </w:r>
                  <w:proofErr w:type="gramEnd"/>
                  <w:r w:rsidRPr="00855D00">
                    <w:rPr>
                      <w:rFonts w:ascii="Times New Roman" w:eastAsia="Times New Roman" w:hAnsi="Times New Roman" w:cs="Times New Roman"/>
                      <w:sz w:val="24"/>
                      <w:szCs w:val="24"/>
                      <w:lang w:eastAsia="ru-RU"/>
                    </w:rPr>
                    <w:t>ісля зміни електропостачальника адміністратор комерційного обліку надсилає отримані фактичні дані попередньому та новому електропостачальникам.</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xml:space="preserve">Зазначені дані є </w:t>
                  </w:r>
                  <w:proofErr w:type="gramStart"/>
                  <w:r w:rsidRPr="00855D00">
                    <w:rPr>
                      <w:rFonts w:ascii="Times New Roman" w:eastAsia="Times New Roman" w:hAnsi="Times New Roman" w:cs="Times New Roman"/>
                      <w:sz w:val="24"/>
                      <w:szCs w:val="24"/>
                      <w:lang w:eastAsia="ru-RU"/>
                    </w:rPr>
                    <w:t>п</w:t>
                  </w:r>
                  <w:proofErr w:type="gramEnd"/>
                  <w:r w:rsidRPr="00855D00">
                    <w:rPr>
                      <w:rFonts w:ascii="Times New Roman" w:eastAsia="Times New Roman" w:hAnsi="Times New Roman" w:cs="Times New Roman"/>
                      <w:sz w:val="24"/>
                      <w:szCs w:val="24"/>
                      <w:lang w:eastAsia="ru-RU"/>
                    </w:rPr>
                    <w:t>ідставою для коригуючих взаєморозрахунків між споживачем та попереднім електропостачальником та початковими даними для розрахунків споживача з новим електропостачальником.</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xml:space="preserve">            Якщо фактичні дані комерційного </w:t>
                  </w:r>
                  <w:proofErr w:type="gramStart"/>
                  <w:r w:rsidRPr="00855D00">
                    <w:rPr>
                      <w:rFonts w:ascii="Times New Roman" w:eastAsia="Times New Roman" w:hAnsi="Times New Roman" w:cs="Times New Roman"/>
                      <w:sz w:val="24"/>
                      <w:szCs w:val="24"/>
                      <w:lang w:eastAsia="ru-RU"/>
                    </w:rPr>
                    <w:t>обл</w:t>
                  </w:r>
                  <w:proofErr w:type="gramEnd"/>
                  <w:r w:rsidRPr="00855D00">
                    <w:rPr>
                      <w:rFonts w:ascii="Times New Roman" w:eastAsia="Times New Roman" w:hAnsi="Times New Roman" w:cs="Times New Roman"/>
                      <w:sz w:val="24"/>
                      <w:szCs w:val="24"/>
                      <w:lang w:eastAsia="ru-RU"/>
                    </w:rPr>
                    <w:t>іку перевищують прогнозні, споживач повинен протягом 5 робочих днів з дати отримання остаточного рахунку здійснити платежі на користь попереднього електропостачальника.</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xml:space="preserve">            Якщо споживачем здійснена переплата за прогнозними даними споживання, </w:t>
                  </w:r>
                  <w:r w:rsidRPr="00855D00">
                    <w:rPr>
                      <w:rFonts w:ascii="Times New Roman" w:eastAsia="Times New Roman" w:hAnsi="Times New Roman" w:cs="Times New Roman"/>
                      <w:sz w:val="24"/>
                      <w:szCs w:val="24"/>
                      <w:lang w:eastAsia="ru-RU"/>
                    </w:rPr>
                    <w:lastRenderedPageBreak/>
                    <w:t>попередній електропостачальник повинен протягом 5 робочих днів повернути споживачу надлишок кошті</w:t>
                  </w:r>
                  <w:proofErr w:type="gramStart"/>
                  <w:r w:rsidRPr="00855D00">
                    <w:rPr>
                      <w:rFonts w:ascii="Times New Roman" w:eastAsia="Times New Roman" w:hAnsi="Times New Roman" w:cs="Times New Roman"/>
                      <w:sz w:val="24"/>
                      <w:szCs w:val="24"/>
                      <w:lang w:eastAsia="ru-RU"/>
                    </w:rPr>
                    <w:t>в</w:t>
                  </w:r>
                  <w:proofErr w:type="gramEnd"/>
                  <w:r w:rsidRPr="00855D00">
                    <w:rPr>
                      <w:rFonts w:ascii="Times New Roman" w:eastAsia="Times New Roman" w:hAnsi="Times New Roman" w:cs="Times New Roman"/>
                      <w:sz w:val="24"/>
                      <w:szCs w:val="24"/>
                      <w:lang w:eastAsia="ru-RU"/>
                    </w:rPr>
                    <w:t>.</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xml:space="preserve">Зазначені платежі мають бути здійснені сторонами протягом 10 робочих днів </w:t>
                  </w:r>
                  <w:proofErr w:type="gramStart"/>
                  <w:r w:rsidRPr="00855D00">
                    <w:rPr>
                      <w:rFonts w:ascii="Times New Roman" w:eastAsia="Times New Roman" w:hAnsi="Times New Roman" w:cs="Times New Roman"/>
                      <w:sz w:val="24"/>
                      <w:szCs w:val="24"/>
                      <w:lang w:eastAsia="ru-RU"/>
                    </w:rPr>
                    <w:t>п</w:t>
                  </w:r>
                  <w:proofErr w:type="gramEnd"/>
                  <w:r w:rsidRPr="00855D00">
                    <w:rPr>
                      <w:rFonts w:ascii="Times New Roman" w:eastAsia="Times New Roman" w:hAnsi="Times New Roman" w:cs="Times New Roman"/>
                      <w:sz w:val="24"/>
                      <w:szCs w:val="24"/>
                      <w:lang w:eastAsia="ru-RU"/>
                    </w:rPr>
                    <w:t>ісля зміни електропостачальника.</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xml:space="preserve">            Якщо не </w:t>
                  </w:r>
                  <w:proofErr w:type="gramStart"/>
                  <w:r w:rsidRPr="00855D00">
                    <w:rPr>
                      <w:rFonts w:ascii="Times New Roman" w:eastAsia="Times New Roman" w:hAnsi="Times New Roman" w:cs="Times New Roman"/>
                      <w:sz w:val="24"/>
                      <w:szCs w:val="24"/>
                      <w:lang w:eastAsia="ru-RU"/>
                    </w:rPr>
                    <w:t>п</w:t>
                  </w:r>
                  <w:proofErr w:type="gramEnd"/>
                  <w:r w:rsidRPr="00855D00">
                    <w:rPr>
                      <w:rFonts w:ascii="Times New Roman" w:eastAsia="Times New Roman" w:hAnsi="Times New Roman" w:cs="Times New Roman"/>
                      <w:sz w:val="24"/>
                      <w:szCs w:val="24"/>
                      <w:lang w:eastAsia="ru-RU"/>
                    </w:rPr>
                    <w:t xml:space="preserve">ізніше ніж за 3 календарні дні до дати зміни електропостачальника споживач та/або новий електропостачальник (крім випадків укладення договору шляхом приєднання споживача до публічної комерційної пропозиції) виявили бажання зупинити процес зміни електропостачальника, новий електропостачальник повинен невідкладно повідомити про це адміністратора комерційного обліку. Таке звернення є </w:t>
                  </w:r>
                  <w:proofErr w:type="gramStart"/>
                  <w:r w:rsidRPr="00855D00">
                    <w:rPr>
                      <w:rFonts w:ascii="Times New Roman" w:eastAsia="Times New Roman" w:hAnsi="Times New Roman" w:cs="Times New Roman"/>
                      <w:sz w:val="24"/>
                      <w:szCs w:val="24"/>
                      <w:lang w:eastAsia="ru-RU"/>
                    </w:rPr>
                    <w:t>п</w:t>
                  </w:r>
                  <w:proofErr w:type="gramEnd"/>
                  <w:r w:rsidRPr="00855D00">
                    <w:rPr>
                      <w:rFonts w:ascii="Times New Roman" w:eastAsia="Times New Roman" w:hAnsi="Times New Roman" w:cs="Times New Roman"/>
                      <w:sz w:val="24"/>
                      <w:szCs w:val="24"/>
                      <w:lang w:eastAsia="ru-RU"/>
                    </w:rPr>
                    <w:t>ідставою відмови адміністратора комерційного обліку у забезпеченні зміни електропостачальника.</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xml:space="preserve">            Новий електропостачальник на </w:t>
                  </w:r>
                  <w:proofErr w:type="gramStart"/>
                  <w:r w:rsidRPr="00855D00">
                    <w:rPr>
                      <w:rFonts w:ascii="Times New Roman" w:eastAsia="Times New Roman" w:hAnsi="Times New Roman" w:cs="Times New Roman"/>
                      <w:sz w:val="24"/>
                      <w:szCs w:val="24"/>
                      <w:lang w:eastAsia="ru-RU"/>
                    </w:rPr>
                    <w:t>запит споживача повинен</w:t>
                  </w:r>
                  <w:proofErr w:type="gramEnd"/>
                  <w:r w:rsidRPr="00855D00">
                    <w:rPr>
                      <w:rFonts w:ascii="Times New Roman" w:eastAsia="Times New Roman" w:hAnsi="Times New Roman" w:cs="Times New Roman"/>
                      <w:sz w:val="24"/>
                      <w:szCs w:val="24"/>
                      <w:lang w:eastAsia="ru-RU"/>
                    </w:rPr>
                    <w:t xml:space="preserve"> повідомляти його про етапи виконання процедури зміни електропостачальника. Датою зміни електропостачальника вважається дата зміни записів у реєстрах груп споживачів електропостачальникі</w:t>
                  </w:r>
                  <w:proofErr w:type="gramStart"/>
                  <w:r w:rsidRPr="00855D00">
                    <w:rPr>
                      <w:rFonts w:ascii="Times New Roman" w:eastAsia="Times New Roman" w:hAnsi="Times New Roman" w:cs="Times New Roman"/>
                      <w:sz w:val="24"/>
                      <w:szCs w:val="24"/>
                      <w:lang w:eastAsia="ru-RU"/>
                    </w:rPr>
                    <w:t>в</w:t>
                  </w:r>
                  <w:proofErr w:type="gramEnd"/>
                  <w:r w:rsidRPr="00855D00">
                    <w:rPr>
                      <w:rFonts w:ascii="Times New Roman" w:eastAsia="Times New Roman" w:hAnsi="Times New Roman" w:cs="Times New Roman"/>
                      <w:sz w:val="24"/>
                      <w:szCs w:val="24"/>
                      <w:lang w:eastAsia="ru-RU"/>
                    </w:rPr>
                    <w:t>.</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xml:space="preserve">            Споживач має право протягом 14 календарних днів </w:t>
                  </w:r>
                  <w:proofErr w:type="gramStart"/>
                  <w:r w:rsidRPr="00855D00">
                    <w:rPr>
                      <w:rFonts w:ascii="Times New Roman" w:eastAsia="Times New Roman" w:hAnsi="Times New Roman" w:cs="Times New Roman"/>
                      <w:sz w:val="24"/>
                      <w:szCs w:val="24"/>
                      <w:lang w:eastAsia="ru-RU"/>
                    </w:rPr>
                    <w:t>п</w:t>
                  </w:r>
                  <w:proofErr w:type="gramEnd"/>
                  <w:r w:rsidRPr="00855D00">
                    <w:rPr>
                      <w:rFonts w:ascii="Times New Roman" w:eastAsia="Times New Roman" w:hAnsi="Times New Roman" w:cs="Times New Roman"/>
                      <w:sz w:val="24"/>
                      <w:szCs w:val="24"/>
                      <w:lang w:eastAsia="ru-RU"/>
                    </w:rPr>
                    <w:t>ісля зміни електропостачальника ініціювати процедуру переходу до іншого електропостачальника без оплати штрафних санкцій за передчасне розірвання договору.</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xml:space="preserve">            Анулювання процедури зміни електропостачальника забезпечує оператор системи шляхом повідомлення </w:t>
                  </w:r>
                  <w:proofErr w:type="gramStart"/>
                  <w:r w:rsidRPr="00855D00">
                    <w:rPr>
                      <w:rFonts w:ascii="Times New Roman" w:eastAsia="Times New Roman" w:hAnsi="Times New Roman" w:cs="Times New Roman"/>
                      <w:sz w:val="24"/>
                      <w:szCs w:val="24"/>
                      <w:lang w:eastAsia="ru-RU"/>
                    </w:rPr>
                    <w:t>адм</w:t>
                  </w:r>
                  <w:proofErr w:type="gramEnd"/>
                  <w:r w:rsidRPr="00855D00">
                    <w:rPr>
                      <w:rFonts w:ascii="Times New Roman" w:eastAsia="Times New Roman" w:hAnsi="Times New Roman" w:cs="Times New Roman"/>
                      <w:sz w:val="24"/>
                      <w:szCs w:val="24"/>
                      <w:lang w:eastAsia="ru-RU"/>
                    </w:rPr>
                    <w:t>іністратору розрахунків про необхідність зміни записів у реєстрі точок комерційного обліку електропостачальника у порядку, визначеному Правилами ринку.</w:t>
                  </w:r>
                </w:p>
                <w:p w:rsidR="00855D00" w:rsidRPr="00855D00" w:rsidRDefault="00855D00" w:rsidP="00855D00">
                  <w:pPr>
                    <w:spacing w:after="0" w:line="240" w:lineRule="auto"/>
                    <w:rPr>
                      <w:rFonts w:ascii="Times New Roman" w:eastAsia="Times New Roman" w:hAnsi="Times New Roman" w:cs="Times New Roman"/>
                      <w:sz w:val="24"/>
                      <w:szCs w:val="24"/>
                      <w:lang w:eastAsia="ru-RU"/>
                    </w:rPr>
                  </w:pPr>
                  <w:r w:rsidRPr="00855D00">
                    <w:rPr>
                      <w:rFonts w:ascii="Times New Roman" w:eastAsia="Times New Roman" w:hAnsi="Times New Roman" w:cs="Times New Roman"/>
                      <w:sz w:val="24"/>
                      <w:szCs w:val="24"/>
                      <w:lang w:eastAsia="ru-RU"/>
                    </w:rPr>
                    <w:t>            Суб’єкти (учасники) ринку електричної енергії та учасники роздрібного ринку, які задіяні у процесі зміни електропостачальника, несуть відповідальність за завдані збитки іншим суб’єктам та споживачу в установленому порядку.</w:t>
                  </w:r>
                </w:p>
              </w:tc>
            </w:tr>
          </w:tbl>
          <w:p w:rsidR="00855D00" w:rsidRPr="00855D00" w:rsidRDefault="00855D00" w:rsidP="00855D00">
            <w:pPr>
              <w:spacing w:after="0" w:line="240" w:lineRule="auto"/>
              <w:rPr>
                <w:rFonts w:ascii="Arial" w:eastAsia="Times New Roman" w:hAnsi="Arial" w:cs="Arial"/>
                <w:color w:val="212121"/>
                <w:sz w:val="24"/>
                <w:szCs w:val="24"/>
                <w:lang w:eastAsia="ru-RU"/>
              </w:rPr>
            </w:pPr>
          </w:p>
        </w:tc>
      </w:tr>
    </w:tbl>
    <w:p w:rsidR="00E43B20" w:rsidRDefault="00E43B20">
      <w:bookmarkStart w:id="0" w:name="_GoBack"/>
      <w:bookmarkEnd w:id="0"/>
    </w:p>
    <w:sectPr w:rsidR="00E43B2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7BC9"/>
    <w:rsid w:val="001C7BC9"/>
    <w:rsid w:val="00855D00"/>
    <w:rsid w:val="00E43B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55D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55D00"/>
    <w:rPr>
      <w:b/>
      <w:bCs/>
    </w:rPr>
  </w:style>
  <w:style w:type="character" w:styleId="a5">
    <w:name w:val="Hyperlink"/>
    <w:basedOn w:val="a0"/>
    <w:uiPriority w:val="99"/>
    <w:unhideWhenUsed/>
    <w:rsid w:val="00855D0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55D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55D00"/>
    <w:rPr>
      <w:b/>
      <w:bCs/>
    </w:rPr>
  </w:style>
  <w:style w:type="character" w:styleId="a5">
    <w:name w:val="Hyperlink"/>
    <w:basedOn w:val="a0"/>
    <w:uiPriority w:val="99"/>
    <w:unhideWhenUsed/>
    <w:rsid w:val="00855D0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4172571">
      <w:bodyDiv w:val="1"/>
      <w:marLeft w:val="0"/>
      <w:marRight w:val="0"/>
      <w:marTop w:val="0"/>
      <w:marBottom w:val="0"/>
      <w:divBdr>
        <w:top w:val="none" w:sz="0" w:space="0" w:color="auto"/>
        <w:left w:val="none" w:sz="0" w:space="0" w:color="auto"/>
        <w:bottom w:val="none" w:sz="0" w:space="0" w:color="auto"/>
        <w:right w:val="none" w:sz="0" w:space="0" w:color="auto"/>
      </w:divBdr>
    </w:div>
    <w:div w:id="1806660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zakon.rada.gov.ua/laws/show/v0312874-18"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1882</Words>
  <Characters>10734</Characters>
  <Application>Microsoft Office Word</Application>
  <DocSecurity>0</DocSecurity>
  <Lines>89</Lines>
  <Paragraphs>25</Paragraphs>
  <ScaleCrop>false</ScaleCrop>
  <Company/>
  <LinksUpToDate>false</LinksUpToDate>
  <CharactersWithSpaces>12591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3</cp:revision>
  <dcterms:created xsi:type="dcterms:W3CDTF">2021-10-27T09:48:00Z</dcterms:created>
  <dcterms:modified xsi:type="dcterms:W3CDTF">2021-10-27T09:49:00Z</dcterms:modified>
</cp:coreProperties>
</file>